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A5" w:rsidRDefault="00856959" w:rsidP="000C391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LA POLIZIA DI STATO </w:t>
      </w:r>
      <w:r w:rsidR="000C3913">
        <w:rPr>
          <w:rFonts w:ascii="Verdana" w:hAnsi="Verdana"/>
          <w:b/>
          <w:sz w:val="28"/>
          <w:szCs w:val="28"/>
        </w:rPr>
        <w:t>RECUPERA DUE VEICOLI DI LUSSO RUBATI NELLA NOTTE</w:t>
      </w:r>
    </w:p>
    <w:p w:rsidR="000C3913" w:rsidRDefault="000C3913" w:rsidP="000C3913">
      <w:pPr>
        <w:jc w:val="both"/>
        <w:rPr>
          <w:rFonts w:ascii="Verdana" w:hAnsi="Verdana"/>
          <w:b/>
          <w:sz w:val="28"/>
          <w:szCs w:val="28"/>
        </w:rPr>
      </w:pPr>
    </w:p>
    <w:p w:rsidR="000C3913" w:rsidRDefault="000C3913" w:rsidP="000C39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Nella mattinata di oggi, nel corso delle attività mirate al contrasto del fenomeno dei furti di veicoli di lusso, la Polizia di Stato ha ri</w:t>
      </w:r>
      <w:r w:rsidR="00AF332D">
        <w:rPr>
          <w:rFonts w:ascii="Verdana" w:hAnsi="Verdana"/>
          <w:sz w:val="28"/>
          <w:szCs w:val="28"/>
        </w:rPr>
        <w:t>n</w:t>
      </w:r>
      <w:r>
        <w:rPr>
          <w:rFonts w:ascii="Verdana" w:hAnsi="Verdana"/>
          <w:sz w:val="28"/>
          <w:szCs w:val="28"/>
        </w:rPr>
        <w:t>venuto due veicoli di alta gamma rubati nella scorsa notte nella Capitale, del valore di circa 200mila euro.</w:t>
      </w:r>
    </w:p>
    <w:p w:rsidR="000C3913" w:rsidRDefault="00AF332D" w:rsidP="000C39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L’ attenta ed abile</w:t>
      </w:r>
      <w:r w:rsidR="000C3913">
        <w:rPr>
          <w:rFonts w:ascii="Verdana" w:hAnsi="Verdana"/>
          <w:sz w:val="28"/>
          <w:szCs w:val="28"/>
        </w:rPr>
        <w:t xml:space="preserve"> attività di ricerca degli uomini del Distaccamento Polizia Stradale di Aprili</w:t>
      </w:r>
      <w:r>
        <w:rPr>
          <w:rFonts w:ascii="Verdana" w:hAnsi="Verdana"/>
          <w:sz w:val="28"/>
          <w:szCs w:val="28"/>
        </w:rPr>
        <w:t>a permetteva</w:t>
      </w:r>
      <w:bookmarkStart w:id="0" w:name="_GoBack"/>
      <w:bookmarkEnd w:id="0"/>
      <w:r w:rsidR="000C3913">
        <w:rPr>
          <w:rFonts w:ascii="Verdana" w:hAnsi="Verdana"/>
          <w:sz w:val="28"/>
          <w:szCs w:val="28"/>
        </w:rPr>
        <w:t xml:space="preserve"> di recuperare le due autovetture, una BMW X6 ed una LEXUS superaccessoriate destinate sicuramente al mercato estero.</w:t>
      </w:r>
    </w:p>
    <w:p w:rsidR="000C3913" w:rsidRDefault="000C3913" w:rsidP="000C39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 fuoriserie, recuperate nei centri abitati di Latina ed Aprilia venivano, dopo gli accertamenti di rito, restituite ai loro proprietari.</w:t>
      </w:r>
    </w:p>
    <w:p w:rsidR="000C3913" w:rsidRPr="000C3913" w:rsidRDefault="000C3913" w:rsidP="000C391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Sono in corso, da parte degli agenti della Polstrada di Aprilia, le indagini</w:t>
      </w:r>
      <w:r w:rsidR="00AF332D">
        <w:rPr>
          <w:rFonts w:ascii="Verdana" w:hAnsi="Verdana"/>
          <w:sz w:val="28"/>
          <w:szCs w:val="28"/>
        </w:rPr>
        <w:t xml:space="preserve"> per identificare gli autori del furto.</w:t>
      </w:r>
    </w:p>
    <w:p w:rsidR="000C3913" w:rsidRDefault="000C3913" w:rsidP="000C3913">
      <w:pPr>
        <w:jc w:val="center"/>
        <w:rPr>
          <w:rFonts w:ascii="Verdana" w:hAnsi="Verdana"/>
          <w:b/>
          <w:sz w:val="28"/>
          <w:szCs w:val="28"/>
        </w:rPr>
      </w:pPr>
    </w:p>
    <w:p w:rsidR="000C3913" w:rsidRDefault="000C3913" w:rsidP="000C3913">
      <w:pPr>
        <w:jc w:val="center"/>
        <w:rPr>
          <w:rFonts w:ascii="Verdana" w:hAnsi="Verdana"/>
          <w:sz w:val="28"/>
          <w:szCs w:val="28"/>
        </w:rPr>
      </w:pPr>
    </w:p>
    <w:p w:rsidR="0035570C" w:rsidRPr="0035570C" w:rsidRDefault="0035570C" w:rsidP="0035570C">
      <w:pPr>
        <w:jc w:val="both"/>
        <w:rPr>
          <w:rFonts w:ascii="Verdana" w:hAnsi="Verdana"/>
          <w:sz w:val="28"/>
          <w:szCs w:val="28"/>
        </w:rPr>
      </w:pPr>
    </w:p>
    <w:sectPr w:rsidR="0035570C" w:rsidRPr="00355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0C"/>
    <w:rsid w:val="000702A5"/>
    <w:rsid w:val="000C3913"/>
    <w:rsid w:val="002D3505"/>
    <w:rsid w:val="00325EE6"/>
    <w:rsid w:val="00347BBE"/>
    <w:rsid w:val="0035120A"/>
    <w:rsid w:val="0035570C"/>
    <w:rsid w:val="00415CCF"/>
    <w:rsid w:val="00637341"/>
    <w:rsid w:val="00856959"/>
    <w:rsid w:val="00885EC6"/>
    <w:rsid w:val="00AF332D"/>
    <w:rsid w:val="00B550A5"/>
    <w:rsid w:val="00BD1BEB"/>
    <w:rsid w:val="00CD0F60"/>
    <w:rsid w:val="00E1734F"/>
    <w:rsid w:val="00E50A3F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BDC84-8ED6-4225-A069-EBA462B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Martignoni Francesca</dc:creator>
  <cp:keywords/>
  <dc:description/>
  <cp:lastModifiedBy>Martignoni Francesca</cp:lastModifiedBy>
  <cp:revision>2</cp:revision>
  <cp:lastPrinted>2021-09-16T10:05:00Z</cp:lastPrinted>
  <dcterms:created xsi:type="dcterms:W3CDTF">2022-04-15T10:35:00Z</dcterms:created>
  <dcterms:modified xsi:type="dcterms:W3CDTF">2022-04-15T10:35:00Z</dcterms:modified>
</cp:coreProperties>
</file>