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5A" w:rsidRPr="00716E6F" w:rsidRDefault="00912A5A" w:rsidP="00CF26C6">
      <w:pPr>
        <w:tabs>
          <w:tab w:val="left" w:pos="-1701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32"/>
          <w:szCs w:val="23"/>
          <w:lang w:eastAsia="it-IT"/>
        </w:rPr>
      </w:pPr>
      <w:bookmarkStart w:id="0" w:name="_GoBack"/>
      <w:bookmarkEnd w:id="0"/>
      <w:r w:rsidRPr="00716E6F">
        <w:rPr>
          <w:rFonts w:ascii="Verdana" w:hAnsi="Verdana"/>
          <w:noProof/>
          <w:lang w:eastAsia="it-IT"/>
        </w:rPr>
        <w:drawing>
          <wp:inline distT="0" distB="0" distL="0" distR="0">
            <wp:extent cx="657225" cy="6286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6C6" w:rsidRPr="00242DDB" w:rsidRDefault="00CF26C6" w:rsidP="00CF26C6">
      <w:pPr>
        <w:tabs>
          <w:tab w:val="left" w:pos="-1701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242DDB">
        <w:rPr>
          <w:rFonts w:ascii="Verdana" w:eastAsia="Times New Roman" w:hAnsi="Verdana" w:cs="Times New Roman"/>
          <w:b/>
          <w:sz w:val="24"/>
          <w:szCs w:val="24"/>
          <w:lang w:eastAsia="it-IT"/>
        </w:rPr>
        <w:t>POLIZIA DI STATO</w:t>
      </w:r>
    </w:p>
    <w:p w:rsidR="00CF26C6" w:rsidRPr="00242DDB" w:rsidRDefault="00CF26C6" w:rsidP="00CF26C6">
      <w:pPr>
        <w:tabs>
          <w:tab w:val="left" w:pos="-1701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242DDB">
        <w:rPr>
          <w:rFonts w:ascii="Verdana" w:eastAsia="Times New Roman" w:hAnsi="Verdana" w:cs="Times New Roman"/>
          <w:b/>
          <w:sz w:val="24"/>
          <w:szCs w:val="24"/>
          <w:lang w:eastAsia="it-IT"/>
        </w:rPr>
        <w:t>Compartimento Polizia Stradale per il “LAZIO</w:t>
      </w:r>
      <w:r w:rsidR="00D85052" w:rsidRPr="00242DDB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e l’UMBRIA</w:t>
      </w:r>
      <w:r w:rsidRPr="00242DDB">
        <w:rPr>
          <w:rFonts w:ascii="Verdana" w:eastAsia="Times New Roman" w:hAnsi="Verdana" w:cs="Times New Roman"/>
          <w:b/>
          <w:sz w:val="24"/>
          <w:szCs w:val="24"/>
          <w:lang w:eastAsia="it-IT"/>
        </w:rPr>
        <w:t>”</w:t>
      </w:r>
    </w:p>
    <w:p w:rsidR="00CF26C6" w:rsidRPr="00242DDB" w:rsidRDefault="00CF26C6" w:rsidP="00CF26C6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42DDB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Sezione di </w:t>
      </w:r>
      <w:r w:rsidR="005E646B" w:rsidRPr="00242DDB">
        <w:rPr>
          <w:rFonts w:ascii="Verdana" w:eastAsia="Times New Roman" w:hAnsi="Verdana" w:cs="Times New Roman"/>
          <w:b/>
          <w:sz w:val="24"/>
          <w:szCs w:val="24"/>
          <w:lang w:eastAsia="it-IT"/>
        </w:rPr>
        <w:t>Latina</w:t>
      </w:r>
    </w:p>
    <w:p w:rsidR="00CF26C6" w:rsidRPr="00242DDB" w:rsidRDefault="00CF26C6" w:rsidP="00CF26C6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sz w:val="24"/>
          <w:szCs w:val="24"/>
          <w:lang w:eastAsia="it-IT"/>
        </w:rPr>
      </w:pPr>
      <w:r w:rsidRPr="00242DDB">
        <w:rPr>
          <w:rFonts w:ascii="Verdana" w:eastAsia="Times New Roman" w:hAnsi="Verdana" w:cs="Times New Roman"/>
          <w:b/>
          <w:i/>
          <w:sz w:val="24"/>
          <w:szCs w:val="24"/>
          <w:lang w:eastAsia="it-IT"/>
        </w:rPr>
        <w:t xml:space="preserve"> </w:t>
      </w:r>
      <w:r w:rsidR="005E646B" w:rsidRPr="00242DDB">
        <w:rPr>
          <w:rFonts w:ascii="Verdana" w:eastAsia="Times New Roman" w:hAnsi="Verdana" w:cs="Times New Roman"/>
          <w:b/>
          <w:i/>
          <w:sz w:val="24"/>
          <w:szCs w:val="24"/>
          <w:lang w:eastAsia="it-IT"/>
        </w:rPr>
        <w:t>(Tel.0773/2608</w:t>
      </w:r>
      <w:r w:rsidR="00CB4DE5" w:rsidRPr="00242DDB">
        <w:rPr>
          <w:rFonts w:ascii="Verdana" w:eastAsia="Times New Roman" w:hAnsi="Verdana" w:cs="Times New Roman"/>
          <w:b/>
          <w:i/>
          <w:sz w:val="24"/>
          <w:szCs w:val="24"/>
          <w:lang w:eastAsia="it-IT"/>
        </w:rPr>
        <w:t>1</w:t>
      </w:r>
      <w:r w:rsidRPr="00242DDB">
        <w:rPr>
          <w:rFonts w:ascii="Verdana" w:eastAsia="Times New Roman" w:hAnsi="Verdana" w:cs="Times New Roman"/>
          <w:b/>
          <w:i/>
          <w:sz w:val="24"/>
          <w:szCs w:val="24"/>
          <w:lang w:eastAsia="it-IT"/>
        </w:rPr>
        <w:t xml:space="preserve"> Fax 07</w:t>
      </w:r>
      <w:r w:rsidR="005E646B" w:rsidRPr="00242DDB">
        <w:rPr>
          <w:rFonts w:ascii="Verdana" w:eastAsia="Times New Roman" w:hAnsi="Verdana" w:cs="Times New Roman"/>
          <w:b/>
          <w:i/>
          <w:sz w:val="24"/>
          <w:szCs w:val="24"/>
          <w:lang w:eastAsia="it-IT"/>
        </w:rPr>
        <w:t>73/</w:t>
      </w:r>
      <w:r w:rsidRPr="00242DDB">
        <w:rPr>
          <w:rFonts w:ascii="Verdana" w:eastAsia="Times New Roman" w:hAnsi="Verdana" w:cs="Times New Roman"/>
          <w:b/>
          <w:i/>
          <w:sz w:val="24"/>
          <w:szCs w:val="24"/>
          <w:lang w:eastAsia="it-IT"/>
        </w:rPr>
        <w:t>26</w:t>
      </w:r>
      <w:r w:rsidR="00CB4DE5" w:rsidRPr="00242DDB">
        <w:rPr>
          <w:rFonts w:ascii="Verdana" w:eastAsia="Times New Roman" w:hAnsi="Verdana" w:cs="Times New Roman"/>
          <w:b/>
          <w:i/>
          <w:sz w:val="24"/>
          <w:szCs w:val="24"/>
          <w:lang w:eastAsia="it-IT"/>
        </w:rPr>
        <w:t>0</w:t>
      </w:r>
      <w:r w:rsidR="002624A8" w:rsidRPr="00242DDB">
        <w:rPr>
          <w:rFonts w:ascii="Verdana" w:eastAsia="Times New Roman" w:hAnsi="Verdana" w:cs="Times New Roman"/>
          <w:b/>
          <w:i/>
          <w:sz w:val="24"/>
          <w:szCs w:val="24"/>
          <w:lang w:eastAsia="it-IT"/>
        </w:rPr>
        <w:t>82</w:t>
      </w:r>
      <w:r w:rsidRPr="00242DDB">
        <w:rPr>
          <w:rFonts w:ascii="Verdana" w:eastAsia="Times New Roman" w:hAnsi="Verdana" w:cs="Times New Roman"/>
          <w:b/>
          <w:i/>
          <w:sz w:val="24"/>
          <w:szCs w:val="24"/>
          <w:lang w:eastAsia="it-IT"/>
        </w:rPr>
        <w:t>5</w:t>
      </w:r>
      <w:r w:rsidR="005E646B" w:rsidRPr="00242DDB">
        <w:rPr>
          <w:rFonts w:ascii="Verdana" w:eastAsia="Times New Roman" w:hAnsi="Verdana" w:cs="Times New Roman"/>
          <w:b/>
          <w:i/>
          <w:sz w:val="24"/>
          <w:szCs w:val="24"/>
          <w:lang w:eastAsia="it-IT"/>
        </w:rPr>
        <w:t>9</w:t>
      </w:r>
      <w:r w:rsidRPr="00242DDB">
        <w:rPr>
          <w:rFonts w:ascii="Verdana" w:eastAsia="Times New Roman" w:hAnsi="Verdana" w:cs="Times New Roman"/>
          <w:b/>
          <w:i/>
          <w:sz w:val="24"/>
          <w:szCs w:val="24"/>
          <w:lang w:eastAsia="it-IT"/>
        </w:rPr>
        <w:t>)</w:t>
      </w:r>
    </w:p>
    <w:p w:rsidR="00CF26C6" w:rsidRPr="00242DDB" w:rsidRDefault="009F7068" w:rsidP="00CF26C6">
      <w:pPr>
        <w:spacing w:after="0" w:line="240" w:lineRule="auto"/>
        <w:jc w:val="center"/>
        <w:rPr>
          <w:rStyle w:val="Collegamentoipertestuale"/>
          <w:rFonts w:ascii="Verdana" w:eastAsia="Times New Roman" w:hAnsi="Verdana" w:cs="Times New Roman"/>
          <w:b/>
          <w:i/>
          <w:sz w:val="24"/>
          <w:szCs w:val="24"/>
          <w:lang w:eastAsia="it-IT"/>
        </w:rPr>
      </w:pPr>
      <w:hyperlink r:id="rId9" w:history="1">
        <w:r w:rsidR="005E646B" w:rsidRPr="00242DDB">
          <w:rPr>
            <w:rStyle w:val="Collegamentoipertestuale"/>
            <w:rFonts w:ascii="Verdana" w:eastAsia="Times New Roman" w:hAnsi="Verdana" w:cs="Times New Roman"/>
            <w:b/>
            <w:i/>
            <w:sz w:val="24"/>
            <w:szCs w:val="24"/>
            <w:lang w:eastAsia="it-IT"/>
          </w:rPr>
          <w:t>sezpolstrada.lt@pecps.poliziadistato.it</w:t>
        </w:r>
      </w:hyperlink>
    </w:p>
    <w:p w:rsidR="00912A5A" w:rsidRPr="00242DDB" w:rsidRDefault="00912A5A" w:rsidP="00CF26C6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sz w:val="24"/>
          <w:szCs w:val="24"/>
          <w:lang w:eastAsia="it-IT"/>
        </w:rPr>
      </w:pPr>
    </w:p>
    <w:p w:rsidR="00890DBB" w:rsidRDefault="00890DBB" w:rsidP="00890DBB">
      <w:pPr>
        <w:spacing w:after="0"/>
        <w:ind w:left="426"/>
        <w:jc w:val="center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it-IT"/>
        </w:rPr>
        <w:t>CONTINUANO I CONTROLLI DELLA POLIZIA DI STATO SULLE STRADE DELLA PROVINCIA DI LATINA</w:t>
      </w:r>
      <w:r w:rsidR="0040384C">
        <w:rPr>
          <w:rFonts w:ascii="Verdana" w:eastAsia="Times New Roman" w:hAnsi="Verdana" w:cs="Times New Roman"/>
          <w:b/>
          <w:sz w:val="24"/>
          <w:szCs w:val="24"/>
          <w:lang w:eastAsia="it-IT"/>
        </w:rPr>
        <w:t>:</w:t>
      </w:r>
    </w:p>
    <w:p w:rsidR="0046206E" w:rsidRPr="00E22122" w:rsidRDefault="006C26D5" w:rsidP="00890DBB">
      <w:pPr>
        <w:spacing w:after="0"/>
        <w:ind w:left="426"/>
        <w:jc w:val="center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RISULTATI OPERATIVI DEI </w:t>
      </w:r>
      <w:r w:rsidR="00A550C8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SERVIZI </w:t>
      </w:r>
      <w:r w:rsidR="005E07A2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DI </w:t>
      </w:r>
      <w:r w:rsidR="00F85757">
        <w:rPr>
          <w:rFonts w:ascii="Verdana" w:eastAsia="Times New Roman" w:hAnsi="Verdana" w:cs="Times New Roman"/>
          <w:b/>
          <w:sz w:val="24"/>
          <w:szCs w:val="24"/>
          <w:lang w:eastAsia="it-IT"/>
        </w:rPr>
        <w:t>MAGGIO</w:t>
      </w:r>
      <w:r w:rsidR="00041D2E">
        <w:rPr>
          <w:rFonts w:ascii="Verdana" w:eastAsia="Times New Roman" w:hAnsi="Verdana" w:cs="Times New Roman"/>
          <w:b/>
          <w:sz w:val="24"/>
          <w:szCs w:val="24"/>
          <w:lang w:eastAsia="it-IT"/>
        </w:rPr>
        <w:t>.</w:t>
      </w:r>
    </w:p>
    <w:p w:rsidR="0046206E" w:rsidRPr="00E22122" w:rsidRDefault="0046206E" w:rsidP="00890DBB">
      <w:pPr>
        <w:spacing w:after="0"/>
        <w:jc w:val="center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3C25B6" w:rsidRPr="00E22122" w:rsidRDefault="00E22122" w:rsidP="0046206E">
      <w:pPr>
        <w:spacing w:after="0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E22122">
        <w:rPr>
          <w:rFonts w:ascii="Verdana" w:eastAsia="Times New Roman" w:hAnsi="Verdana" w:cs="Times New Roman"/>
          <w:sz w:val="24"/>
          <w:szCs w:val="24"/>
          <w:lang w:eastAsia="it-IT"/>
        </w:rPr>
        <w:t>La</w:t>
      </w:r>
      <w:r w:rsidR="00A550C8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Polizia Stradale</w:t>
      </w:r>
      <w:r w:rsidR="003C25B6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832D6C" w:rsidRPr="00E22122">
        <w:rPr>
          <w:rFonts w:ascii="Verdana" w:eastAsia="Times New Roman" w:hAnsi="Verdana" w:cs="Times New Roman"/>
          <w:sz w:val="24"/>
          <w:szCs w:val="24"/>
          <w:lang w:eastAsia="it-IT"/>
        </w:rPr>
        <w:t>di Latina</w:t>
      </w:r>
      <w:r w:rsidR="00485202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AE1BE0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ha </w:t>
      </w:r>
      <w:r w:rsidR="003C25B6" w:rsidRPr="00E22122">
        <w:rPr>
          <w:rFonts w:ascii="Verdana" w:eastAsia="Times New Roman" w:hAnsi="Verdana" w:cs="Times New Roman"/>
          <w:sz w:val="24"/>
          <w:szCs w:val="24"/>
          <w:lang w:eastAsia="it-IT"/>
        </w:rPr>
        <w:t>adotta</w:t>
      </w:r>
      <w:r w:rsidR="00AE1BE0" w:rsidRPr="00E22122">
        <w:rPr>
          <w:rFonts w:ascii="Verdana" w:eastAsia="Times New Roman" w:hAnsi="Verdana" w:cs="Times New Roman"/>
          <w:sz w:val="24"/>
          <w:szCs w:val="24"/>
          <w:lang w:eastAsia="it-IT"/>
        </w:rPr>
        <w:t>to</w:t>
      </w:r>
      <w:r w:rsidRPr="00E22122">
        <w:rPr>
          <w:rFonts w:ascii="Verdana" w:eastAsia="Times New Roman" w:hAnsi="Verdana" w:cs="Times New Roman"/>
          <w:sz w:val="24"/>
          <w:szCs w:val="24"/>
          <w:lang w:eastAsia="it-IT"/>
        </w:rPr>
        <w:t>,</w:t>
      </w:r>
      <w:r w:rsidR="003C25B6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nel mese di </w:t>
      </w:r>
      <w:r w:rsidR="00F85757">
        <w:rPr>
          <w:rFonts w:ascii="Verdana" w:eastAsia="Times New Roman" w:hAnsi="Verdana" w:cs="Times New Roman"/>
          <w:sz w:val="24"/>
          <w:szCs w:val="24"/>
          <w:lang w:eastAsia="it-IT"/>
        </w:rPr>
        <w:t>maggio</w:t>
      </w:r>
      <w:r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, </w:t>
      </w:r>
      <w:r w:rsidR="003C25B6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una serie di </w:t>
      </w:r>
      <w:r w:rsidR="0061625B" w:rsidRPr="00E22122">
        <w:rPr>
          <w:rFonts w:ascii="Verdana" w:eastAsia="Times New Roman" w:hAnsi="Verdana" w:cs="Times New Roman"/>
          <w:sz w:val="24"/>
          <w:szCs w:val="24"/>
          <w:lang w:eastAsia="it-IT"/>
        </w:rPr>
        <w:t>dispositivi</w:t>
      </w:r>
      <w:r w:rsidR="003C25B6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supplementari</w:t>
      </w:r>
      <w:r w:rsidR="00855888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rispetto a quelli ordinari</w:t>
      </w:r>
      <w:r w:rsidR="003C25B6" w:rsidRPr="00E22122">
        <w:rPr>
          <w:rFonts w:ascii="Verdana" w:eastAsia="Times New Roman" w:hAnsi="Verdana" w:cs="Times New Roman"/>
          <w:sz w:val="24"/>
          <w:szCs w:val="24"/>
          <w:lang w:eastAsia="it-IT"/>
        </w:rPr>
        <w:t>, finalizzati a garantire</w:t>
      </w:r>
      <w:r w:rsidR="0061625B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sicurezza</w:t>
      </w:r>
      <w:r w:rsidR="003C25B6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a t</w:t>
      </w:r>
      <w:r w:rsidR="00AD2228" w:rsidRPr="00E22122">
        <w:rPr>
          <w:rFonts w:ascii="Verdana" w:eastAsia="Times New Roman" w:hAnsi="Verdana" w:cs="Times New Roman"/>
          <w:sz w:val="24"/>
          <w:szCs w:val="24"/>
          <w:lang w:eastAsia="it-IT"/>
        </w:rPr>
        <w:t>utti gli utenti della strada</w:t>
      </w:r>
      <w:r w:rsidR="00AE1BE0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, </w:t>
      </w:r>
      <w:r w:rsidR="0061625B" w:rsidRPr="00E22122">
        <w:rPr>
          <w:rFonts w:ascii="Verdana" w:eastAsia="Times New Roman" w:hAnsi="Verdana" w:cs="Times New Roman"/>
          <w:sz w:val="24"/>
          <w:szCs w:val="24"/>
          <w:lang w:eastAsia="it-IT"/>
        </w:rPr>
        <w:t>arrivando a mettere in campo sulle arterie mag</w:t>
      </w:r>
      <w:r w:rsidR="00AE1BE0" w:rsidRPr="00E22122">
        <w:rPr>
          <w:rFonts w:ascii="Verdana" w:eastAsia="Times New Roman" w:hAnsi="Verdana" w:cs="Times New Roman"/>
          <w:sz w:val="24"/>
          <w:szCs w:val="24"/>
          <w:lang w:eastAsia="it-IT"/>
        </w:rPr>
        <w:t>giormente trafficate della provincia</w:t>
      </w:r>
      <w:r w:rsidR="006C26D5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42095C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2</w:t>
      </w:r>
      <w:r w:rsidR="0040384C">
        <w:rPr>
          <w:rFonts w:ascii="Verdana" w:eastAsia="Times New Roman" w:hAnsi="Verdana" w:cs="Times New Roman"/>
          <w:b/>
          <w:sz w:val="24"/>
          <w:szCs w:val="24"/>
          <w:lang w:eastAsia="it-IT"/>
        </w:rPr>
        <w:t>7</w:t>
      </w:r>
      <w:r w:rsidR="00F85757">
        <w:rPr>
          <w:rFonts w:ascii="Verdana" w:eastAsia="Times New Roman" w:hAnsi="Verdana" w:cs="Times New Roman"/>
          <w:b/>
          <w:sz w:val="24"/>
          <w:szCs w:val="24"/>
          <w:lang w:eastAsia="it-IT"/>
        </w:rPr>
        <w:t>2</w:t>
      </w:r>
      <w:r w:rsidR="006C26D5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</w:t>
      </w:r>
      <w:r w:rsidR="008D6B57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pattuglie</w:t>
      </w:r>
      <w:r w:rsidR="0061625B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.</w:t>
      </w:r>
      <w:r w:rsidR="00AE1BE0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61625B" w:rsidRPr="00E22122">
        <w:rPr>
          <w:rFonts w:ascii="Verdana" w:eastAsia="Times New Roman" w:hAnsi="Verdana" w:cs="Times New Roman"/>
          <w:sz w:val="24"/>
          <w:szCs w:val="24"/>
          <w:lang w:eastAsia="it-IT"/>
        </w:rPr>
        <w:t>Tali</w:t>
      </w:r>
      <w:r w:rsidR="00AE1BE0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equipaggi</w:t>
      </w:r>
      <w:r w:rsidR="0061625B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sono intervenuti</w:t>
      </w:r>
      <w:r w:rsidR="00AE1BE0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E01CBF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anche </w:t>
      </w:r>
      <w:r w:rsidR="00AE1BE0" w:rsidRPr="00E22122">
        <w:rPr>
          <w:rFonts w:ascii="Verdana" w:eastAsia="Times New Roman" w:hAnsi="Verdana" w:cs="Times New Roman"/>
          <w:sz w:val="24"/>
          <w:szCs w:val="24"/>
          <w:lang w:eastAsia="it-IT"/>
        </w:rPr>
        <w:t>per situazioni emergenziali e per prestare soccorso</w:t>
      </w:r>
      <w:r w:rsidR="00296DDC" w:rsidRPr="00E22122">
        <w:rPr>
          <w:rFonts w:ascii="Verdana" w:eastAsia="Times New Roman" w:hAnsi="Verdana" w:cs="Times New Roman"/>
          <w:sz w:val="24"/>
          <w:szCs w:val="24"/>
          <w:lang w:eastAsia="it-IT"/>
        </w:rPr>
        <w:t>/assistenza</w:t>
      </w:r>
      <w:r w:rsidR="00AE1BE0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agli utenti della strada</w:t>
      </w:r>
      <w:r w:rsidR="006C26D5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6C26D5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(</w:t>
      </w:r>
      <w:r w:rsidR="0061625B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sono stati registrati</w:t>
      </w:r>
      <w:r w:rsidR="00242DDB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</w:t>
      </w:r>
      <w:r w:rsidR="0040384C">
        <w:rPr>
          <w:rFonts w:ascii="Verdana" w:eastAsia="Times New Roman" w:hAnsi="Verdana" w:cs="Times New Roman"/>
          <w:b/>
          <w:sz w:val="24"/>
          <w:szCs w:val="24"/>
          <w:lang w:eastAsia="it-IT"/>
        </w:rPr>
        <w:t>16</w:t>
      </w:r>
      <w:r w:rsidR="00F85757">
        <w:rPr>
          <w:rFonts w:ascii="Verdana" w:eastAsia="Times New Roman" w:hAnsi="Verdana" w:cs="Times New Roman"/>
          <w:b/>
          <w:sz w:val="24"/>
          <w:szCs w:val="24"/>
          <w:lang w:eastAsia="it-IT"/>
        </w:rPr>
        <w:t>2</w:t>
      </w:r>
      <w:r w:rsidR="0061625B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soccorsi a terzi</w:t>
      </w:r>
      <w:r w:rsidR="000F1341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)</w:t>
      </w:r>
      <w:r w:rsidR="00242DDB" w:rsidRPr="00E22122">
        <w:rPr>
          <w:rFonts w:ascii="Verdana" w:eastAsia="Times New Roman" w:hAnsi="Verdana" w:cs="Times New Roman"/>
          <w:sz w:val="24"/>
          <w:szCs w:val="24"/>
          <w:lang w:eastAsia="it-IT"/>
        </w:rPr>
        <w:t>.</w:t>
      </w:r>
    </w:p>
    <w:p w:rsidR="00891A20" w:rsidRPr="00E22122" w:rsidRDefault="00A550C8" w:rsidP="00891A20">
      <w:pPr>
        <w:spacing w:after="0"/>
        <w:ind w:firstLine="708"/>
        <w:jc w:val="both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E22122">
        <w:rPr>
          <w:rFonts w:ascii="Verdana" w:eastAsia="Times New Roman" w:hAnsi="Verdana" w:cs="Times New Roman"/>
          <w:sz w:val="24"/>
          <w:szCs w:val="24"/>
          <w:lang w:eastAsia="it-IT"/>
        </w:rPr>
        <w:t>C</w:t>
      </w:r>
      <w:r w:rsidR="00855888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ontrolli assidui sono stati </w:t>
      </w:r>
      <w:r w:rsidR="00EE2F3A" w:rsidRPr="00E22122">
        <w:rPr>
          <w:rFonts w:ascii="Verdana" w:eastAsia="Times New Roman" w:hAnsi="Verdana" w:cs="Times New Roman"/>
          <w:sz w:val="24"/>
          <w:szCs w:val="24"/>
          <w:lang w:eastAsia="it-IT"/>
        </w:rPr>
        <w:t>organizzati</w:t>
      </w:r>
      <w:r w:rsidR="00855888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C90705" w:rsidRPr="00E22122">
        <w:rPr>
          <w:rFonts w:ascii="Verdana" w:eastAsia="Times New Roman" w:hAnsi="Verdana" w:cs="Times New Roman"/>
          <w:sz w:val="24"/>
          <w:szCs w:val="24"/>
          <w:lang w:eastAsia="it-IT"/>
        </w:rPr>
        <w:t>nei confronti d</w:t>
      </w:r>
      <w:r w:rsidR="00855888" w:rsidRPr="00E22122">
        <w:rPr>
          <w:rFonts w:ascii="Verdana" w:eastAsia="Times New Roman" w:hAnsi="Verdana" w:cs="Times New Roman"/>
          <w:sz w:val="24"/>
          <w:szCs w:val="24"/>
          <w:lang w:eastAsia="it-IT"/>
        </w:rPr>
        <w:t>i veicoli che trasportano merci e passeggeri, soprattutto sull</w:t>
      </w:r>
      <w:r w:rsidR="0017471C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e tratte di grande percorrenza, quali </w:t>
      </w:r>
      <w:r w:rsidR="00CE64FE" w:rsidRPr="00E22122">
        <w:rPr>
          <w:rFonts w:ascii="Verdana" w:eastAsia="Times New Roman" w:hAnsi="Verdana" w:cs="Times New Roman"/>
          <w:sz w:val="24"/>
          <w:szCs w:val="24"/>
          <w:lang w:eastAsia="it-IT"/>
        </w:rPr>
        <w:t>SS148 “Pontina”</w:t>
      </w:r>
      <w:r w:rsidR="00855888" w:rsidRPr="00E22122">
        <w:rPr>
          <w:rFonts w:ascii="Verdana" w:eastAsia="Times New Roman" w:hAnsi="Verdana" w:cs="Times New Roman"/>
          <w:sz w:val="24"/>
          <w:szCs w:val="24"/>
          <w:lang w:eastAsia="it-IT"/>
        </w:rPr>
        <w:t>, SS</w:t>
      </w:r>
      <w:r w:rsidR="00CE64FE" w:rsidRPr="00E22122">
        <w:rPr>
          <w:rFonts w:ascii="Verdana" w:eastAsia="Times New Roman" w:hAnsi="Verdana" w:cs="Times New Roman"/>
          <w:sz w:val="24"/>
          <w:szCs w:val="24"/>
          <w:lang w:eastAsia="it-IT"/>
        </w:rPr>
        <w:t>7</w:t>
      </w:r>
      <w:r w:rsidR="00855888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“A</w:t>
      </w:r>
      <w:r w:rsidR="00CE64FE" w:rsidRPr="00E22122">
        <w:rPr>
          <w:rFonts w:ascii="Verdana" w:eastAsia="Times New Roman" w:hAnsi="Verdana" w:cs="Times New Roman"/>
          <w:sz w:val="24"/>
          <w:szCs w:val="24"/>
          <w:lang w:eastAsia="it-IT"/>
        </w:rPr>
        <w:t>ppia</w:t>
      </w:r>
      <w:r w:rsidR="008833DC" w:rsidRPr="00E22122">
        <w:rPr>
          <w:rFonts w:ascii="Verdana" w:eastAsia="Times New Roman" w:hAnsi="Verdana" w:cs="Times New Roman"/>
          <w:sz w:val="24"/>
          <w:szCs w:val="24"/>
          <w:lang w:eastAsia="it-IT"/>
        </w:rPr>
        <w:t>”</w:t>
      </w:r>
      <w:r w:rsidR="00C96A7D" w:rsidRPr="00E22122">
        <w:rPr>
          <w:rFonts w:ascii="Verdana" w:eastAsia="Times New Roman" w:hAnsi="Verdana" w:cs="Times New Roman"/>
          <w:sz w:val="24"/>
          <w:szCs w:val="24"/>
          <w:lang w:eastAsia="it-IT"/>
        </w:rPr>
        <w:t>,</w:t>
      </w:r>
      <w:r w:rsidR="008833DC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855888" w:rsidRPr="00E22122">
        <w:rPr>
          <w:rFonts w:ascii="Verdana" w:eastAsia="Times New Roman" w:hAnsi="Verdana" w:cs="Times New Roman"/>
          <w:sz w:val="24"/>
          <w:szCs w:val="24"/>
          <w:lang w:eastAsia="it-IT"/>
        </w:rPr>
        <w:t>SR</w:t>
      </w:r>
      <w:r w:rsidR="00CE64FE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156 </w:t>
      </w:r>
      <w:r w:rsidR="00855888" w:rsidRPr="00E22122">
        <w:rPr>
          <w:rFonts w:ascii="Verdana" w:eastAsia="Times New Roman" w:hAnsi="Verdana" w:cs="Times New Roman"/>
          <w:sz w:val="24"/>
          <w:szCs w:val="24"/>
          <w:lang w:eastAsia="it-IT"/>
        </w:rPr>
        <w:t>“</w:t>
      </w:r>
      <w:r w:rsidR="00CE64FE" w:rsidRPr="00E22122">
        <w:rPr>
          <w:rFonts w:ascii="Verdana" w:eastAsia="Times New Roman" w:hAnsi="Verdana" w:cs="Times New Roman"/>
          <w:sz w:val="24"/>
          <w:szCs w:val="24"/>
          <w:lang w:eastAsia="it-IT"/>
        </w:rPr>
        <w:t>Monti Lepini</w:t>
      </w:r>
      <w:r w:rsidR="00855888" w:rsidRPr="00E22122">
        <w:rPr>
          <w:rFonts w:ascii="Verdana" w:eastAsia="Times New Roman" w:hAnsi="Verdana" w:cs="Times New Roman"/>
          <w:sz w:val="24"/>
          <w:szCs w:val="24"/>
          <w:lang w:eastAsia="it-IT"/>
        </w:rPr>
        <w:t>”</w:t>
      </w:r>
      <w:r w:rsidR="008833DC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e </w:t>
      </w:r>
      <w:r w:rsidR="00A24A11" w:rsidRPr="00E22122">
        <w:rPr>
          <w:rFonts w:ascii="Verdana" w:eastAsia="Times New Roman" w:hAnsi="Verdana" w:cs="Times New Roman"/>
          <w:sz w:val="24"/>
          <w:szCs w:val="24"/>
          <w:lang w:eastAsia="it-IT"/>
        </w:rPr>
        <w:t>SR</w:t>
      </w:r>
      <w:r w:rsidR="00CE64FE" w:rsidRPr="00E22122">
        <w:rPr>
          <w:rFonts w:ascii="Verdana" w:eastAsia="Times New Roman" w:hAnsi="Verdana" w:cs="Times New Roman"/>
          <w:sz w:val="24"/>
          <w:szCs w:val="24"/>
          <w:lang w:eastAsia="it-IT"/>
        </w:rPr>
        <w:t>21</w:t>
      </w:r>
      <w:r w:rsidR="00A24A11" w:rsidRPr="00E22122">
        <w:rPr>
          <w:rFonts w:ascii="Verdana" w:eastAsia="Times New Roman" w:hAnsi="Verdana" w:cs="Times New Roman"/>
          <w:sz w:val="24"/>
          <w:szCs w:val="24"/>
          <w:lang w:eastAsia="it-IT"/>
        </w:rPr>
        <w:t>3 “</w:t>
      </w:r>
      <w:proofErr w:type="spellStart"/>
      <w:r w:rsidR="00A24A11" w:rsidRPr="00E22122">
        <w:rPr>
          <w:rFonts w:ascii="Verdana" w:eastAsia="Times New Roman" w:hAnsi="Verdana" w:cs="Times New Roman"/>
          <w:sz w:val="24"/>
          <w:szCs w:val="24"/>
          <w:lang w:eastAsia="it-IT"/>
        </w:rPr>
        <w:t>Fla</w:t>
      </w:r>
      <w:r w:rsidR="00CE64FE" w:rsidRPr="00E22122">
        <w:rPr>
          <w:rFonts w:ascii="Verdana" w:eastAsia="Times New Roman" w:hAnsi="Verdana" w:cs="Times New Roman"/>
          <w:sz w:val="24"/>
          <w:szCs w:val="24"/>
          <w:lang w:eastAsia="it-IT"/>
        </w:rPr>
        <w:t>cca</w:t>
      </w:r>
      <w:proofErr w:type="spellEnd"/>
      <w:r w:rsidR="00A24A11" w:rsidRPr="00E22122">
        <w:rPr>
          <w:rFonts w:ascii="Verdana" w:eastAsia="Times New Roman" w:hAnsi="Verdana" w:cs="Times New Roman"/>
          <w:sz w:val="24"/>
          <w:szCs w:val="24"/>
          <w:lang w:eastAsia="it-IT"/>
        </w:rPr>
        <w:t>”</w:t>
      </w:r>
      <w:r w:rsidR="0017471C" w:rsidRPr="00E22122">
        <w:rPr>
          <w:rFonts w:ascii="Verdana" w:eastAsia="Times New Roman" w:hAnsi="Verdana" w:cs="Times New Roman"/>
          <w:sz w:val="24"/>
          <w:szCs w:val="24"/>
          <w:lang w:eastAsia="it-IT"/>
        </w:rPr>
        <w:t>,</w:t>
      </w:r>
      <w:r w:rsidR="00855888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e ulteriori servizi sono stati programmati</w:t>
      </w:r>
      <w:r w:rsidR="00CB4DE5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61625B" w:rsidRPr="00E22122">
        <w:rPr>
          <w:rFonts w:ascii="Verdana" w:eastAsia="Times New Roman" w:hAnsi="Verdana" w:cs="Times New Roman"/>
          <w:sz w:val="24"/>
          <w:szCs w:val="24"/>
          <w:lang w:eastAsia="it-IT"/>
        </w:rPr>
        <w:t>per verificare l’R.C.A., il corretto utilizzo delle cinture di sicurezza e dei sistemi di ritenuta per bambini, i trasporti eccezionali</w:t>
      </w:r>
      <w:r w:rsidR="00D262D9" w:rsidRPr="00E22122">
        <w:rPr>
          <w:rFonts w:ascii="Verdana" w:eastAsia="Times New Roman" w:hAnsi="Verdana" w:cs="Times New Roman"/>
          <w:sz w:val="24"/>
          <w:szCs w:val="24"/>
          <w:lang w:eastAsia="it-IT"/>
        </w:rPr>
        <w:t>,</w:t>
      </w:r>
      <w:r w:rsidR="0061625B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il divieto di uso dei telefoni cellulari mentre si è alla guida di un veicolo</w:t>
      </w:r>
      <w:r w:rsidR="00D32146" w:rsidRPr="00E22122">
        <w:rPr>
          <w:rFonts w:ascii="Verdana" w:eastAsia="Times New Roman" w:hAnsi="Verdana" w:cs="Times New Roman"/>
          <w:sz w:val="24"/>
          <w:szCs w:val="24"/>
          <w:lang w:eastAsia="it-IT"/>
        </w:rPr>
        <w:t>,</w:t>
      </w:r>
      <w:r w:rsidR="00B307C4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il controllo degli pneumatici,</w:t>
      </w:r>
      <w:r w:rsidR="00D262D9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il trasporto di </w:t>
      </w:r>
      <w:r w:rsidR="0042095C" w:rsidRPr="00E22122">
        <w:rPr>
          <w:rFonts w:ascii="Verdana" w:eastAsia="Times New Roman" w:hAnsi="Verdana" w:cs="Times New Roman"/>
          <w:sz w:val="24"/>
          <w:szCs w:val="24"/>
          <w:lang w:eastAsia="it-IT"/>
        </w:rPr>
        <w:t>merci pericolose</w:t>
      </w:r>
      <w:r w:rsidR="005E07A2" w:rsidRPr="00E22122">
        <w:rPr>
          <w:rFonts w:ascii="Verdana" w:eastAsia="Times New Roman" w:hAnsi="Verdana" w:cs="Times New Roman"/>
          <w:sz w:val="24"/>
          <w:szCs w:val="24"/>
          <w:lang w:eastAsia="it-IT"/>
        </w:rPr>
        <w:t>, di animali vivi</w:t>
      </w:r>
      <w:r w:rsidR="00D32146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e </w:t>
      </w:r>
      <w:r w:rsidR="0040384C">
        <w:rPr>
          <w:rFonts w:ascii="Verdana" w:eastAsia="Times New Roman" w:hAnsi="Verdana" w:cs="Times New Roman"/>
          <w:sz w:val="24"/>
          <w:szCs w:val="24"/>
          <w:lang w:eastAsia="it-IT"/>
        </w:rPr>
        <w:t>quello di sostanze alimentari</w:t>
      </w:r>
      <w:r w:rsidR="0061625B" w:rsidRPr="00E22122">
        <w:rPr>
          <w:rFonts w:ascii="Verdana" w:eastAsia="Times New Roman" w:hAnsi="Verdana" w:cs="Times New Roman"/>
          <w:sz w:val="24"/>
          <w:szCs w:val="24"/>
          <w:lang w:eastAsia="it-IT"/>
        </w:rPr>
        <w:t>.</w:t>
      </w:r>
      <w:r w:rsidR="006C26D5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B07AFD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Non sono mancati innumerevoli operazioni dedicate al controllo della velocità, tramite </w:t>
      </w:r>
      <w:r w:rsidR="00565DE3" w:rsidRPr="00E22122">
        <w:rPr>
          <w:rFonts w:ascii="Verdana" w:eastAsia="Times New Roman" w:hAnsi="Verdana" w:cs="Times New Roman"/>
          <w:sz w:val="24"/>
          <w:szCs w:val="24"/>
          <w:lang w:eastAsia="it-IT"/>
        </w:rPr>
        <w:t>l’utilizzo de</w:t>
      </w:r>
      <w:r w:rsidR="00B07AFD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l </w:t>
      </w:r>
      <w:r w:rsidR="00636F7B" w:rsidRPr="00E22122">
        <w:rPr>
          <w:rFonts w:ascii="Verdana" w:eastAsia="Times New Roman" w:hAnsi="Verdana" w:cs="Times New Roman"/>
          <w:b/>
          <w:i/>
          <w:sz w:val="24"/>
          <w:szCs w:val="24"/>
          <w:lang w:eastAsia="it-IT"/>
        </w:rPr>
        <w:t>telelaser</w:t>
      </w:r>
      <w:r w:rsidR="00636F7B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, che hanno portato a contestare </w:t>
      </w:r>
      <w:r w:rsidR="00F85757">
        <w:rPr>
          <w:rFonts w:ascii="Verdana" w:eastAsia="Times New Roman" w:hAnsi="Verdana" w:cs="Times New Roman"/>
          <w:b/>
          <w:sz w:val="24"/>
          <w:szCs w:val="24"/>
          <w:lang w:eastAsia="it-IT"/>
        </w:rPr>
        <w:t>110</w:t>
      </w:r>
      <w:r w:rsidR="00636F7B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infrazioni al CDS</w:t>
      </w:r>
      <w:r w:rsidR="00636F7B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per eccesso di velocità e velocità pericolosa. </w:t>
      </w:r>
      <w:r w:rsidR="006C26D5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In totale, sono stati </w:t>
      </w:r>
      <w:r w:rsidR="006C26D5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controllati </w:t>
      </w:r>
      <w:r w:rsidR="002A0825">
        <w:rPr>
          <w:rFonts w:ascii="Verdana" w:eastAsia="Times New Roman" w:hAnsi="Verdana" w:cs="Times New Roman"/>
          <w:b/>
          <w:sz w:val="24"/>
          <w:szCs w:val="24"/>
          <w:lang w:eastAsia="it-IT"/>
        </w:rPr>
        <w:t>circa</w:t>
      </w:r>
      <w:r w:rsidR="00565DE3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</w:t>
      </w:r>
      <w:r w:rsidR="00B307C4">
        <w:rPr>
          <w:rFonts w:ascii="Verdana" w:eastAsia="Times New Roman" w:hAnsi="Verdana" w:cs="Times New Roman"/>
          <w:b/>
          <w:sz w:val="24"/>
          <w:szCs w:val="24"/>
          <w:lang w:eastAsia="it-IT"/>
        </w:rPr>
        <w:t>7</w:t>
      </w:r>
      <w:r w:rsidR="0091557B">
        <w:rPr>
          <w:rFonts w:ascii="Verdana" w:eastAsia="Times New Roman" w:hAnsi="Verdana" w:cs="Times New Roman"/>
          <w:b/>
          <w:sz w:val="24"/>
          <w:szCs w:val="24"/>
          <w:lang w:eastAsia="it-IT"/>
        </w:rPr>
        <w:t>5</w:t>
      </w:r>
      <w:r w:rsidR="009D2AC8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0</w:t>
      </w:r>
      <w:r w:rsidR="006C26D5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veicoli e </w:t>
      </w:r>
      <w:r w:rsidR="000F1341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circa </w:t>
      </w:r>
      <w:r w:rsidR="00B307C4">
        <w:rPr>
          <w:rFonts w:ascii="Verdana" w:eastAsia="Times New Roman" w:hAnsi="Verdana" w:cs="Times New Roman"/>
          <w:b/>
          <w:sz w:val="24"/>
          <w:szCs w:val="24"/>
          <w:lang w:eastAsia="it-IT"/>
        </w:rPr>
        <w:t>8</w:t>
      </w:r>
      <w:r w:rsidR="0091557B">
        <w:rPr>
          <w:rFonts w:ascii="Verdana" w:eastAsia="Times New Roman" w:hAnsi="Verdana" w:cs="Times New Roman"/>
          <w:b/>
          <w:sz w:val="24"/>
          <w:szCs w:val="24"/>
          <w:lang w:eastAsia="it-IT"/>
        </w:rPr>
        <w:t>5</w:t>
      </w:r>
      <w:r w:rsidR="009D2AC8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0</w:t>
      </w:r>
      <w:r w:rsidR="006C26D5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persone</w:t>
      </w:r>
      <w:r w:rsidR="006C26D5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; inoltre, sono stati elevati </w:t>
      </w:r>
      <w:r w:rsidR="00F85757">
        <w:rPr>
          <w:rFonts w:ascii="Verdana" w:eastAsia="Times New Roman" w:hAnsi="Verdana" w:cs="Times New Roman"/>
          <w:b/>
          <w:sz w:val="24"/>
          <w:szCs w:val="24"/>
          <w:lang w:eastAsia="it-IT"/>
        </w:rPr>
        <w:t>778</w:t>
      </w:r>
      <w:r w:rsidR="000F1341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</w:t>
      </w:r>
      <w:r w:rsidR="006C26D5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verbali al CDS</w:t>
      </w:r>
      <w:r w:rsidR="006C26D5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6C26D5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per svariate infrazioni</w:t>
      </w:r>
      <w:r w:rsidR="006C26D5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(norme comportamentali, </w:t>
      </w:r>
      <w:r w:rsidR="00565DE3" w:rsidRPr="00E22122">
        <w:rPr>
          <w:rFonts w:ascii="Verdana" w:eastAsia="Times New Roman" w:hAnsi="Verdana" w:cs="Times New Roman"/>
          <w:sz w:val="24"/>
          <w:szCs w:val="24"/>
          <w:lang w:eastAsia="it-IT"/>
        </w:rPr>
        <w:t>utilizzo del telefonino alla guida</w:t>
      </w:r>
      <w:r w:rsidR="005F7CF4" w:rsidRPr="00E22122">
        <w:rPr>
          <w:rFonts w:ascii="Verdana" w:eastAsia="Times New Roman" w:hAnsi="Verdana" w:cs="Times New Roman"/>
          <w:sz w:val="24"/>
          <w:szCs w:val="24"/>
          <w:lang w:eastAsia="it-IT"/>
        </w:rPr>
        <w:t>, manca</w:t>
      </w:r>
      <w:r w:rsidR="000F1341" w:rsidRPr="00E22122">
        <w:rPr>
          <w:rFonts w:ascii="Verdana" w:eastAsia="Times New Roman" w:hAnsi="Verdana" w:cs="Times New Roman"/>
          <w:sz w:val="24"/>
          <w:szCs w:val="24"/>
          <w:lang w:eastAsia="it-IT"/>
        </w:rPr>
        <w:t>to uso dei sistemi di ritenut</w:t>
      </w:r>
      <w:r w:rsidR="005F7CF4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a, ecc.). </w:t>
      </w:r>
      <w:r w:rsidR="00F85757">
        <w:rPr>
          <w:rFonts w:ascii="Verdana" w:eastAsia="Times New Roman" w:hAnsi="Verdana" w:cs="Times New Roman"/>
          <w:b/>
          <w:sz w:val="24"/>
          <w:szCs w:val="24"/>
          <w:lang w:eastAsia="it-IT"/>
        </w:rPr>
        <w:t>23</w:t>
      </w:r>
      <w:r w:rsidR="00D262D9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</w:t>
      </w:r>
      <w:r w:rsidR="000F1341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patenti e </w:t>
      </w:r>
      <w:r w:rsidR="00F85757">
        <w:rPr>
          <w:rFonts w:ascii="Verdana" w:eastAsia="Times New Roman" w:hAnsi="Verdana" w:cs="Times New Roman"/>
          <w:b/>
          <w:sz w:val="24"/>
          <w:szCs w:val="24"/>
          <w:lang w:eastAsia="it-IT"/>
        </w:rPr>
        <w:t>36</w:t>
      </w:r>
      <w:r w:rsidR="005F7CF4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carte di circolazione sono state ritirate</w:t>
      </w:r>
      <w:r w:rsidR="005F7CF4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, mentre i </w:t>
      </w:r>
      <w:r w:rsidR="005F7CF4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punti-patente decurtati ammontano a </w:t>
      </w:r>
      <w:r w:rsidR="00891A20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1.</w:t>
      </w:r>
      <w:r w:rsidR="00F85757">
        <w:rPr>
          <w:rFonts w:ascii="Verdana" w:eastAsia="Times New Roman" w:hAnsi="Verdana" w:cs="Times New Roman"/>
          <w:b/>
          <w:sz w:val="24"/>
          <w:szCs w:val="24"/>
          <w:lang w:eastAsia="it-IT"/>
        </w:rPr>
        <w:t>9</w:t>
      </w:r>
      <w:r w:rsidR="0040384C">
        <w:rPr>
          <w:rFonts w:ascii="Verdana" w:eastAsia="Times New Roman" w:hAnsi="Verdana" w:cs="Times New Roman"/>
          <w:b/>
          <w:sz w:val="24"/>
          <w:szCs w:val="24"/>
          <w:lang w:eastAsia="it-IT"/>
        </w:rPr>
        <w:t>4</w:t>
      </w:r>
      <w:r w:rsidR="00B307C4">
        <w:rPr>
          <w:rFonts w:ascii="Verdana" w:eastAsia="Times New Roman" w:hAnsi="Verdana" w:cs="Times New Roman"/>
          <w:b/>
          <w:sz w:val="24"/>
          <w:szCs w:val="24"/>
          <w:lang w:eastAsia="it-IT"/>
        </w:rPr>
        <w:t>0</w:t>
      </w:r>
      <w:r w:rsidR="005F7CF4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. </w:t>
      </w:r>
      <w:r w:rsidR="000F1341" w:rsidRPr="00E22122">
        <w:rPr>
          <w:rFonts w:ascii="Verdana" w:eastAsia="Times New Roman" w:hAnsi="Verdana" w:cs="Times New Roman"/>
          <w:sz w:val="24"/>
          <w:szCs w:val="24"/>
          <w:lang w:eastAsia="it-IT"/>
        </w:rPr>
        <w:t>Sono stati rilevati</w:t>
      </w:r>
      <w:r w:rsidR="000F1341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</w:t>
      </w:r>
      <w:r w:rsidR="00B307C4">
        <w:rPr>
          <w:rFonts w:ascii="Verdana" w:eastAsia="Times New Roman" w:hAnsi="Verdana" w:cs="Times New Roman"/>
          <w:b/>
          <w:sz w:val="24"/>
          <w:szCs w:val="24"/>
          <w:lang w:eastAsia="it-IT"/>
        </w:rPr>
        <w:t>3</w:t>
      </w:r>
      <w:r w:rsidR="00F85757">
        <w:rPr>
          <w:rFonts w:ascii="Verdana" w:eastAsia="Times New Roman" w:hAnsi="Verdana" w:cs="Times New Roman"/>
          <w:b/>
          <w:sz w:val="24"/>
          <w:szCs w:val="24"/>
          <w:lang w:eastAsia="it-IT"/>
        </w:rPr>
        <w:t>2</w:t>
      </w:r>
      <w:r w:rsidR="005F7CF4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incidenti</w:t>
      </w:r>
      <w:r w:rsidR="000F1341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,</w:t>
      </w:r>
      <w:r w:rsidR="000F1341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di cui </w:t>
      </w:r>
      <w:r w:rsidR="00B307C4">
        <w:rPr>
          <w:rFonts w:ascii="Verdana" w:eastAsia="Times New Roman" w:hAnsi="Verdana" w:cs="Times New Roman"/>
          <w:sz w:val="24"/>
          <w:szCs w:val="24"/>
          <w:lang w:eastAsia="it-IT"/>
        </w:rPr>
        <w:t>2</w:t>
      </w:r>
      <w:r w:rsidR="00F85757">
        <w:rPr>
          <w:rFonts w:ascii="Verdana" w:eastAsia="Times New Roman" w:hAnsi="Verdana" w:cs="Times New Roman"/>
          <w:sz w:val="24"/>
          <w:szCs w:val="24"/>
          <w:lang w:eastAsia="it-IT"/>
        </w:rPr>
        <w:t>3</w:t>
      </w:r>
      <w:r w:rsidR="000F1341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con lesioni</w:t>
      </w:r>
      <w:r w:rsidR="00636F7B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(</w:t>
      </w:r>
      <w:r w:rsidR="00B307C4">
        <w:rPr>
          <w:rFonts w:ascii="Verdana" w:eastAsia="Times New Roman" w:hAnsi="Verdana" w:cs="Times New Roman"/>
          <w:sz w:val="24"/>
          <w:szCs w:val="24"/>
          <w:lang w:eastAsia="it-IT"/>
        </w:rPr>
        <w:t>3</w:t>
      </w:r>
      <w:r w:rsidR="00F85757">
        <w:rPr>
          <w:rFonts w:ascii="Verdana" w:eastAsia="Times New Roman" w:hAnsi="Verdana" w:cs="Times New Roman"/>
          <w:sz w:val="24"/>
          <w:szCs w:val="24"/>
          <w:lang w:eastAsia="it-IT"/>
        </w:rPr>
        <w:t>4</w:t>
      </w:r>
      <w:r w:rsidR="005E07A2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636F7B" w:rsidRPr="00E22122">
        <w:rPr>
          <w:rFonts w:ascii="Verdana" w:eastAsia="Times New Roman" w:hAnsi="Verdana" w:cs="Times New Roman"/>
          <w:sz w:val="24"/>
          <w:szCs w:val="24"/>
          <w:lang w:eastAsia="it-IT"/>
        </w:rPr>
        <w:t>sono state le persone che hanno riportato ferite)</w:t>
      </w:r>
      <w:r w:rsidR="000F1341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e </w:t>
      </w:r>
      <w:r w:rsidR="00F85757">
        <w:rPr>
          <w:rFonts w:ascii="Verdana" w:eastAsia="Times New Roman" w:hAnsi="Verdana" w:cs="Times New Roman"/>
          <w:sz w:val="24"/>
          <w:szCs w:val="24"/>
          <w:lang w:eastAsia="it-IT"/>
        </w:rPr>
        <w:t>9</w:t>
      </w:r>
      <w:r w:rsidR="000F1341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con soli danni alle cose</w:t>
      </w:r>
      <w:r w:rsidR="005F7CF4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. </w:t>
      </w:r>
      <w:r w:rsidR="000F1341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Per guida sotto l’effetto di </w:t>
      </w:r>
      <w:r w:rsidR="000F1341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alcool o di sostanze stupefacenti</w:t>
      </w:r>
      <w:r w:rsidR="003508AB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,</w:t>
      </w:r>
      <w:r w:rsidR="000F1341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sono stati sanzionati </w:t>
      </w:r>
      <w:r w:rsidR="0091557B">
        <w:rPr>
          <w:rFonts w:ascii="Verdana" w:eastAsia="Times New Roman" w:hAnsi="Verdana" w:cs="Times New Roman"/>
          <w:b/>
          <w:sz w:val="24"/>
          <w:szCs w:val="24"/>
          <w:lang w:eastAsia="it-IT"/>
        </w:rPr>
        <w:t>8</w:t>
      </w:r>
      <w:r w:rsidR="000F1341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proofErr w:type="gramStart"/>
      <w:r w:rsidR="000F1341" w:rsidRPr="00E22122">
        <w:rPr>
          <w:rFonts w:ascii="Verdana" w:eastAsia="Times New Roman" w:hAnsi="Verdana" w:cs="Times New Roman"/>
          <w:sz w:val="24"/>
          <w:szCs w:val="24"/>
          <w:lang w:eastAsia="it-IT"/>
        </w:rPr>
        <w:t>automobilisti</w:t>
      </w:r>
      <w:proofErr w:type="gramEnd"/>
      <w:r w:rsidR="000F1341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; inoltre, </w:t>
      </w:r>
      <w:r w:rsidR="00636F7B" w:rsidRPr="00E22122">
        <w:rPr>
          <w:rFonts w:ascii="Verdana" w:eastAsia="Times New Roman" w:hAnsi="Verdana" w:cs="Times New Roman"/>
          <w:sz w:val="24"/>
          <w:szCs w:val="24"/>
          <w:lang w:eastAsia="it-IT"/>
        </w:rPr>
        <w:t>la locale Squadra di P.G. sezionale ha effettuato verifiche presso le aree di sosta e di servizio sulle principali strade provinciali, svol</w:t>
      </w:r>
      <w:r w:rsidR="006E504B" w:rsidRPr="00E22122">
        <w:rPr>
          <w:rFonts w:ascii="Verdana" w:eastAsia="Times New Roman" w:hAnsi="Verdana" w:cs="Times New Roman"/>
          <w:sz w:val="24"/>
          <w:szCs w:val="24"/>
          <w:lang w:eastAsia="it-IT"/>
        </w:rPr>
        <w:t>gendo, altresì,</w:t>
      </w:r>
      <w:r w:rsidR="00636F7B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con</w:t>
      </w:r>
      <w:r w:rsidR="006E504B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trolli amministrativi presso </w:t>
      </w:r>
      <w:r w:rsidR="00534683" w:rsidRPr="00E22122">
        <w:rPr>
          <w:rFonts w:ascii="Verdana" w:eastAsia="Times New Roman" w:hAnsi="Verdana" w:cs="Times New Roman"/>
          <w:sz w:val="24"/>
          <w:szCs w:val="24"/>
          <w:lang w:eastAsia="it-IT"/>
        </w:rPr>
        <w:t>autoricambi</w:t>
      </w:r>
      <w:r w:rsidR="006E504B" w:rsidRPr="00E22122">
        <w:rPr>
          <w:rFonts w:ascii="Verdana" w:eastAsia="Times New Roman" w:hAnsi="Verdana" w:cs="Times New Roman"/>
          <w:sz w:val="24"/>
          <w:szCs w:val="24"/>
          <w:lang w:eastAsia="it-IT"/>
        </w:rPr>
        <w:t>,</w:t>
      </w:r>
      <w:r w:rsidR="00636F7B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534683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officine </w:t>
      </w:r>
      <w:r w:rsidR="006E504B" w:rsidRPr="00E22122">
        <w:rPr>
          <w:rFonts w:ascii="Verdana" w:eastAsia="Times New Roman" w:hAnsi="Verdana" w:cs="Times New Roman"/>
          <w:sz w:val="24"/>
          <w:szCs w:val="24"/>
          <w:lang w:eastAsia="it-IT"/>
        </w:rPr>
        <w:t>ed auto</w:t>
      </w:r>
      <w:r w:rsidR="00534683" w:rsidRPr="00E22122">
        <w:rPr>
          <w:rFonts w:ascii="Verdana" w:eastAsia="Times New Roman" w:hAnsi="Verdana" w:cs="Times New Roman"/>
          <w:sz w:val="24"/>
          <w:szCs w:val="24"/>
          <w:lang w:eastAsia="it-IT"/>
        </w:rPr>
        <w:t>demolizioni</w:t>
      </w:r>
      <w:r w:rsidR="00636F7B" w:rsidRPr="00E22122">
        <w:rPr>
          <w:rFonts w:ascii="Verdana" w:eastAsia="Times New Roman" w:hAnsi="Verdana" w:cs="Times New Roman"/>
          <w:sz w:val="24"/>
          <w:szCs w:val="24"/>
          <w:lang w:eastAsia="it-IT"/>
        </w:rPr>
        <w:t>.</w:t>
      </w:r>
      <w:r w:rsidR="0042095C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B307C4" w:rsidRPr="00B672DE">
        <w:rPr>
          <w:rFonts w:ascii="Verdana" w:eastAsia="Times New Roman" w:hAnsi="Verdana" w:cs="Times New Roman"/>
          <w:b/>
          <w:sz w:val="24"/>
          <w:szCs w:val="24"/>
          <w:lang w:eastAsia="it-IT"/>
        </w:rPr>
        <w:t>7</w:t>
      </w:r>
      <w:r w:rsidR="0042095C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person</w:t>
      </w:r>
      <w:r w:rsidR="00804609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e</w:t>
      </w:r>
      <w:r w:rsidR="0042095C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42095C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sono stat</w:t>
      </w:r>
      <w:r w:rsidR="00804609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e</w:t>
      </w:r>
      <w:r w:rsidR="0042095C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denunciat</w:t>
      </w:r>
      <w:r w:rsidR="00804609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e</w:t>
      </w:r>
      <w:r w:rsidR="0042095C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all’A.G.</w:t>
      </w:r>
    </w:p>
    <w:p w:rsidR="0074250B" w:rsidRPr="00E22122" w:rsidRDefault="0091557B" w:rsidP="00891A20">
      <w:pPr>
        <w:spacing w:after="0"/>
        <w:ind w:firstLine="708"/>
        <w:jc w:val="both"/>
        <w:rPr>
          <w:rFonts w:ascii="Verdana" w:eastAsia="Times New Roman" w:hAnsi="Verdana" w:cs="Times New Roman"/>
          <w:i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>Numerosi</w:t>
      </w:r>
      <w:r w:rsidR="00891A20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gli </w:t>
      </w:r>
      <w:r w:rsidR="00891A20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incontri nei vari istituti scolastici</w:t>
      </w:r>
      <w:r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</w:t>
      </w:r>
      <w:r w:rsidRPr="0091557B">
        <w:rPr>
          <w:rFonts w:ascii="Verdana" w:eastAsia="Times New Roman" w:hAnsi="Verdana" w:cs="Times New Roman"/>
          <w:sz w:val="24"/>
          <w:szCs w:val="24"/>
          <w:lang w:eastAsia="it-IT"/>
        </w:rPr>
        <w:t>effettuati da personale specialistico dipendente</w:t>
      </w:r>
      <w:r w:rsidR="00891A20" w:rsidRPr="00E22122">
        <w:rPr>
          <w:rFonts w:ascii="Verdana" w:eastAsia="Times New Roman" w:hAnsi="Verdana" w:cs="Times New Roman"/>
          <w:sz w:val="24"/>
          <w:szCs w:val="24"/>
          <w:lang w:eastAsia="it-IT"/>
        </w:rPr>
        <w:t>, al fine di trasmettere agli studenti i concetti dell’educazione stradale e della legalità sulla rete viaria</w:t>
      </w:r>
      <w:r w:rsidR="0040384C">
        <w:rPr>
          <w:rFonts w:ascii="Verdana" w:eastAsia="Times New Roman" w:hAnsi="Verdana" w:cs="Times New Roman"/>
          <w:sz w:val="24"/>
          <w:szCs w:val="24"/>
          <w:lang w:eastAsia="it-IT"/>
        </w:rPr>
        <w:t xml:space="preserve">, nonché i </w:t>
      </w:r>
      <w:r w:rsidR="0040384C" w:rsidRPr="0040384C">
        <w:rPr>
          <w:rFonts w:ascii="Verdana" w:eastAsia="Times New Roman" w:hAnsi="Verdana" w:cs="Times New Roman"/>
          <w:b/>
          <w:sz w:val="24"/>
          <w:szCs w:val="24"/>
          <w:lang w:eastAsia="it-IT"/>
        </w:rPr>
        <w:t>controlli agli autobus in occasione di gite scolastiche</w:t>
      </w:r>
      <w:r w:rsidR="00891A20" w:rsidRPr="00E22122">
        <w:rPr>
          <w:rFonts w:ascii="Verdana" w:eastAsia="Times New Roman" w:hAnsi="Verdana" w:cs="Times New Roman"/>
          <w:sz w:val="24"/>
          <w:szCs w:val="24"/>
          <w:lang w:eastAsia="it-IT"/>
        </w:rPr>
        <w:t>.</w:t>
      </w:r>
      <w:r w:rsidR="0042095C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753993" w:rsidRPr="00E22122">
        <w:rPr>
          <w:rFonts w:ascii="Verdana" w:eastAsia="Times New Roman" w:hAnsi="Verdana" w:cs="Times New Roman"/>
          <w:i/>
          <w:sz w:val="24"/>
          <w:szCs w:val="24"/>
          <w:lang w:eastAsia="it-IT"/>
        </w:rPr>
        <w:tab/>
      </w:r>
      <w:r w:rsidR="00753993" w:rsidRPr="00E22122">
        <w:rPr>
          <w:rFonts w:ascii="Verdana" w:eastAsia="Times New Roman" w:hAnsi="Verdana" w:cs="Times New Roman"/>
          <w:i/>
          <w:sz w:val="24"/>
          <w:szCs w:val="24"/>
          <w:lang w:eastAsia="it-IT"/>
        </w:rPr>
        <w:tab/>
      </w:r>
      <w:r w:rsidR="00753993" w:rsidRPr="00E22122">
        <w:rPr>
          <w:rFonts w:ascii="Verdana" w:eastAsia="Times New Roman" w:hAnsi="Verdana" w:cs="Times New Roman"/>
          <w:i/>
          <w:sz w:val="24"/>
          <w:szCs w:val="24"/>
          <w:lang w:eastAsia="it-IT"/>
        </w:rPr>
        <w:tab/>
      </w:r>
      <w:r w:rsidR="00753993" w:rsidRPr="00E22122">
        <w:rPr>
          <w:rFonts w:ascii="Verdana" w:eastAsia="Times New Roman" w:hAnsi="Verdana" w:cs="Times New Roman"/>
          <w:i/>
          <w:sz w:val="24"/>
          <w:szCs w:val="24"/>
          <w:lang w:eastAsia="it-IT"/>
        </w:rPr>
        <w:tab/>
      </w:r>
      <w:r w:rsidR="00753993" w:rsidRPr="00E22122">
        <w:rPr>
          <w:rFonts w:ascii="Verdana" w:eastAsia="Times New Roman" w:hAnsi="Verdana" w:cs="Times New Roman"/>
          <w:i/>
          <w:sz w:val="24"/>
          <w:szCs w:val="24"/>
          <w:lang w:eastAsia="it-IT"/>
        </w:rPr>
        <w:tab/>
      </w:r>
      <w:r w:rsidR="00753993" w:rsidRPr="00E22122">
        <w:rPr>
          <w:rFonts w:ascii="Verdana" w:eastAsia="Times New Roman" w:hAnsi="Verdana" w:cs="Times New Roman"/>
          <w:i/>
          <w:sz w:val="24"/>
          <w:szCs w:val="24"/>
          <w:lang w:eastAsia="it-IT"/>
        </w:rPr>
        <w:tab/>
      </w:r>
      <w:r w:rsidR="00753993" w:rsidRPr="00E22122">
        <w:rPr>
          <w:rFonts w:ascii="Verdana" w:eastAsia="Times New Roman" w:hAnsi="Verdana" w:cs="Times New Roman"/>
          <w:i/>
          <w:sz w:val="24"/>
          <w:szCs w:val="24"/>
          <w:lang w:eastAsia="it-IT"/>
        </w:rPr>
        <w:tab/>
      </w:r>
      <w:r w:rsidR="00912A5A" w:rsidRPr="00E22122">
        <w:rPr>
          <w:rFonts w:ascii="Verdana" w:eastAsia="Times New Roman" w:hAnsi="Verdana" w:cs="Times New Roman"/>
          <w:i/>
          <w:sz w:val="24"/>
          <w:szCs w:val="24"/>
          <w:lang w:eastAsia="it-IT"/>
        </w:rPr>
        <w:tab/>
      </w:r>
      <w:r w:rsidR="00737AD7" w:rsidRPr="00E22122">
        <w:rPr>
          <w:rFonts w:ascii="Verdana" w:hAnsi="Verdana" w:cs="Times New Roman"/>
          <w:i/>
          <w:sz w:val="24"/>
          <w:szCs w:val="24"/>
        </w:rPr>
        <w:t xml:space="preserve"> </w:t>
      </w:r>
    </w:p>
    <w:sectPr w:rsidR="0074250B" w:rsidRPr="00E22122" w:rsidSect="0042095C">
      <w:footerReference w:type="default" r:id="rId10"/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4FC" w:rsidRDefault="002324FC" w:rsidP="00A24A11">
      <w:pPr>
        <w:spacing w:after="0" w:line="240" w:lineRule="auto"/>
      </w:pPr>
      <w:r>
        <w:separator/>
      </w:r>
    </w:p>
  </w:endnote>
  <w:endnote w:type="continuationSeparator" w:id="0">
    <w:p w:rsidR="002324FC" w:rsidRDefault="002324FC" w:rsidP="00A2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65F" w:rsidRDefault="009106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4FC" w:rsidRDefault="002324FC" w:rsidP="00A24A11">
      <w:pPr>
        <w:spacing w:after="0" w:line="240" w:lineRule="auto"/>
      </w:pPr>
      <w:r>
        <w:separator/>
      </w:r>
    </w:p>
  </w:footnote>
  <w:footnote w:type="continuationSeparator" w:id="0">
    <w:p w:rsidR="002324FC" w:rsidRDefault="002324FC" w:rsidP="00A24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73109"/>
    <w:multiLevelType w:val="hybridMultilevel"/>
    <w:tmpl w:val="8F96CF48"/>
    <w:lvl w:ilvl="0" w:tplc="E59AEC8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C3620BC"/>
    <w:multiLevelType w:val="hybridMultilevel"/>
    <w:tmpl w:val="29B0A02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F0"/>
    <w:rsid w:val="0001454C"/>
    <w:rsid w:val="00016214"/>
    <w:rsid w:val="00026347"/>
    <w:rsid w:val="00033989"/>
    <w:rsid w:val="00041D2E"/>
    <w:rsid w:val="000438C1"/>
    <w:rsid w:val="00047CE3"/>
    <w:rsid w:val="00076A63"/>
    <w:rsid w:val="000909B1"/>
    <w:rsid w:val="00092E95"/>
    <w:rsid w:val="000A18B8"/>
    <w:rsid w:val="000B413C"/>
    <w:rsid w:val="000B59C4"/>
    <w:rsid w:val="000C76F0"/>
    <w:rsid w:val="000D231A"/>
    <w:rsid w:val="000E2DBB"/>
    <w:rsid w:val="000F1341"/>
    <w:rsid w:val="001034C5"/>
    <w:rsid w:val="00113602"/>
    <w:rsid w:val="0017471C"/>
    <w:rsid w:val="001C5C0A"/>
    <w:rsid w:val="002020F0"/>
    <w:rsid w:val="002039E6"/>
    <w:rsid w:val="002109B7"/>
    <w:rsid w:val="002159C6"/>
    <w:rsid w:val="0022572A"/>
    <w:rsid w:val="002324FC"/>
    <w:rsid w:val="00242DDB"/>
    <w:rsid w:val="002624A8"/>
    <w:rsid w:val="002658DB"/>
    <w:rsid w:val="0027180E"/>
    <w:rsid w:val="00273887"/>
    <w:rsid w:val="00296DDC"/>
    <w:rsid w:val="002A0825"/>
    <w:rsid w:val="002A47D7"/>
    <w:rsid w:val="002B050F"/>
    <w:rsid w:val="002D0CAF"/>
    <w:rsid w:val="002D3132"/>
    <w:rsid w:val="003508AB"/>
    <w:rsid w:val="00397DAA"/>
    <w:rsid w:val="003A4815"/>
    <w:rsid w:val="003C25B6"/>
    <w:rsid w:val="003D2137"/>
    <w:rsid w:val="003F183F"/>
    <w:rsid w:val="0040384C"/>
    <w:rsid w:val="0042095C"/>
    <w:rsid w:val="0045423E"/>
    <w:rsid w:val="0046206E"/>
    <w:rsid w:val="00476D89"/>
    <w:rsid w:val="00485202"/>
    <w:rsid w:val="004A0621"/>
    <w:rsid w:val="004A4231"/>
    <w:rsid w:val="004B5221"/>
    <w:rsid w:val="004C7299"/>
    <w:rsid w:val="004D59D5"/>
    <w:rsid w:val="004F2D87"/>
    <w:rsid w:val="004F7D5F"/>
    <w:rsid w:val="00507FCF"/>
    <w:rsid w:val="00527EBE"/>
    <w:rsid w:val="0053459A"/>
    <w:rsid w:val="00534683"/>
    <w:rsid w:val="00542C0E"/>
    <w:rsid w:val="00552493"/>
    <w:rsid w:val="00565DE3"/>
    <w:rsid w:val="005750C5"/>
    <w:rsid w:val="00586167"/>
    <w:rsid w:val="005865B9"/>
    <w:rsid w:val="005B3ED5"/>
    <w:rsid w:val="005D1251"/>
    <w:rsid w:val="005D61D7"/>
    <w:rsid w:val="005E07A2"/>
    <w:rsid w:val="005E646B"/>
    <w:rsid w:val="005F7CF4"/>
    <w:rsid w:val="00601EDA"/>
    <w:rsid w:val="0060673A"/>
    <w:rsid w:val="0061625B"/>
    <w:rsid w:val="00620788"/>
    <w:rsid w:val="00636F7B"/>
    <w:rsid w:val="00651182"/>
    <w:rsid w:val="00651E1C"/>
    <w:rsid w:val="00673EAB"/>
    <w:rsid w:val="006775E3"/>
    <w:rsid w:val="0069767A"/>
    <w:rsid w:val="006B46C8"/>
    <w:rsid w:val="006C0D40"/>
    <w:rsid w:val="006C26D5"/>
    <w:rsid w:val="006E202A"/>
    <w:rsid w:val="006E504B"/>
    <w:rsid w:val="00716E6F"/>
    <w:rsid w:val="00731C0B"/>
    <w:rsid w:val="00737AD7"/>
    <w:rsid w:val="0074250B"/>
    <w:rsid w:val="0074547A"/>
    <w:rsid w:val="0074574A"/>
    <w:rsid w:val="00753993"/>
    <w:rsid w:val="00754094"/>
    <w:rsid w:val="00756D36"/>
    <w:rsid w:val="00757265"/>
    <w:rsid w:val="007723B5"/>
    <w:rsid w:val="007A66DC"/>
    <w:rsid w:val="007B7FBB"/>
    <w:rsid w:val="007C02A2"/>
    <w:rsid w:val="007F27D9"/>
    <w:rsid w:val="007F4197"/>
    <w:rsid w:val="00804609"/>
    <w:rsid w:val="00832D6C"/>
    <w:rsid w:val="00834F40"/>
    <w:rsid w:val="008406B4"/>
    <w:rsid w:val="00855888"/>
    <w:rsid w:val="00863FBD"/>
    <w:rsid w:val="008833DC"/>
    <w:rsid w:val="00885B00"/>
    <w:rsid w:val="00890DBB"/>
    <w:rsid w:val="00891A20"/>
    <w:rsid w:val="008A2A32"/>
    <w:rsid w:val="008A3FD8"/>
    <w:rsid w:val="008A40F3"/>
    <w:rsid w:val="008D6B57"/>
    <w:rsid w:val="008E3FC5"/>
    <w:rsid w:val="0091065F"/>
    <w:rsid w:val="00912A5A"/>
    <w:rsid w:val="00914CB5"/>
    <w:rsid w:val="0091557B"/>
    <w:rsid w:val="009316D2"/>
    <w:rsid w:val="00967370"/>
    <w:rsid w:val="00971D8F"/>
    <w:rsid w:val="009801DB"/>
    <w:rsid w:val="009C5240"/>
    <w:rsid w:val="009D0375"/>
    <w:rsid w:val="009D1CA7"/>
    <w:rsid w:val="009D2AC8"/>
    <w:rsid w:val="009D48A1"/>
    <w:rsid w:val="009E76B9"/>
    <w:rsid w:val="009E7FEA"/>
    <w:rsid w:val="009F2AED"/>
    <w:rsid w:val="009F7068"/>
    <w:rsid w:val="00A04818"/>
    <w:rsid w:val="00A24A11"/>
    <w:rsid w:val="00A37817"/>
    <w:rsid w:val="00A47B57"/>
    <w:rsid w:val="00A500EA"/>
    <w:rsid w:val="00A550C8"/>
    <w:rsid w:val="00A6308D"/>
    <w:rsid w:val="00AD2228"/>
    <w:rsid w:val="00AE1BE0"/>
    <w:rsid w:val="00AE7C78"/>
    <w:rsid w:val="00B07AFD"/>
    <w:rsid w:val="00B12532"/>
    <w:rsid w:val="00B307C4"/>
    <w:rsid w:val="00B3560D"/>
    <w:rsid w:val="00B361C5"/>
    <w:rsid w:val="00B4479F"/>
    <w:rsid w:val="00B5501F"/>
    <w:rsid w:val="00B672DE"/>
    <w:rsid w:val="00B764CF"/>
    <w:rsid w:val="00B956D6"/>
    <w:rsid w:val="00BF0EB1"/>
    <w:rsid w:val="00BF66F1"/>
    <w:rsid w:val="00BF6AAB"/>
    <w:rsid w:val="00C02639"/>
    <w:rsid w:val="00C21C54"/>
    <w:rsid w:val="00C501EE"/>
    <w:rsid w:val="00C63062"/>
    <w:rsid w:val="00C7661E"/>
    <w:rsid w:val="00C869E1"/>
    <w:rsid w:val="00C90705"/>
    <w:rsid w:val="00C96A7D"/>
    <w:rsid w:val="00CB4DE5"/>
    <w:rsid w:val="00CB7628"/>
    <w:rsid w:val="00CE374C"/>
    <w:rsid w:val="00CE64FE"/>
    <w:rsid w:val="00CF26C6"/>
    <w:rsid w:val="00D22B46"/>
    <w:rsid w:val="00D262D9"/>
    <w:rsid w:val="00D32146"/>
    <w:rsid w:val="00D373E3"/>
    <w:rsid w:val="00D40465"/>
    <w:rsid w:val="00D47721"/>
    <w:rsid w:val="00D55BC7"/>
    <w:rsid w:val="00D617C3"/>
    <w:rsid w:val="00D74A44"/>
    <w:rsid w:val="00D85052"/>
    <w:rsid w:val="00D85A30"/>
    <w:rsid w:val="00D92318"/>
    <w:rsid w:val="00D95117"/>
    <w:rsid w:val="00DC4444"/>
    <w:rsid w:val="00DE0F4B"/>
    <w:rsid w:val="00DE56F6"/>
    <w:rsid w:val="00DE7362"/>
    <w:rsid w:val="00E01CBF"/>
    <w:rsid w:val="00E05510"/>
    <w:rsid w:val="00E22122"/>
    <w:rsid w:val="00E3199D"/>
    <w:rsid w:val="00E7009E"/>
    <w:rsid w:val="00E7184E"/>
    <w:rsid w:val="00E73225"/>
    <w:rsid w:val="00E922CB"/>
    <w:rsid w:val="00EA489D"/>
    <w:rsid w:val="00EB0E5D"/>
    <w:rsid w:val="00EC10FD"/>
    <w:rsid w:val="00ED43A3"/>
    <w:rsid w:val="00EE2066"/>
    <w:rsid w:val="00EE2F3A"/>
    <w:rsid w:val="00EE694B"/>
    <w:rsid w:val="00EF22DE"/>
    <w:rsid w:val="00F07B0D"/>
    <w:rsid w:val="00F554DB"/>
    <w:rsid w:val="00F85757"/>
    <w:rsid w:val="00FA5749"/>
    <w:rsid w:val="00FA780C"/>
    <w:rsid w:val="00FC13EA"/>
    <w:rsid w:val="00FD2431"/>
    <w:rsid w:val="00FF15BE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0EEB2-DF38-4BA1-83A5-FB1AC0F5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61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A5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12A5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E374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4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4A11"/>
  </w:style>
  <w:style w:type="paragraph" w:styleId="Pidipagina">
    <w:name w:val="footer"/>
    <w:basedOn w:val="Normale"/>
    <w:link w:val="PidipaginaCarattere"/>
    <w:uiPriority w:val="99"/>
    <w:unhideWhenUsed/>
    <w:rsid w:val="00A24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zpolstrada.lt@pecps.poliziadista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68A50-FF6B-4E4C-B3D5-1D1C9136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2389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Porroni Gian Luca</dc:creator>
  <cp:lastModifiedBy>DALL ARMELLINA Gino</cp:lastModifiedBy>
  <cp:revision>2</cp:revision>
  <dcterms:created xsi:type="dcterms:W3CDTF">2022-05-31T16:11:00Z</dcterms:created>
  <dcterms:modified xsi:type="dcterms:W3CDTF">2022-05-31T16:11:00Z</dcterms:modified>
</cp:coreProperties>
</file>